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8FDE6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5DF39A01">
      <w:pPr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九排干沟排水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机泵、配电柜备品备件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36"/>
          <w:szCs w:val="28"/>
          <w:lang w:val="en-US" w:eastAsia="zh-CN"/>
        </w:rPr>
        <w:t>邀请公告</w:t>
      </w:r>
    </w:p>
    <w:bookmarkEnd w:id="0"/>
    <w:p w14:paraId="784EA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为保障汛期排涝及秋灌排水安全，我单位拟对2026年机泵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600ZLB-125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检修及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配电柜自动化信息维护(与600ZLB-125配套)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备品备件实施采购。因机泵检修备品备件须与原设备配套、供应商来源单一，无法开展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多方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询价，现机泵备件、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配电柜自动化信息维护(与600ZLB-125配套)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向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内蒙古英韦泓机电设备有限公司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、内蒙古东凌电子科技有限公司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发出邀请，并按有关规定在网上发布本公告。有关事项如下：</w:t>
      </w:r>
    </w:p>
    <w:p w14:paraId="59C6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一、采购人及项目概况</w:t>
      </w:r>
    </w:p>
    <w:p w14:paraId="08EE1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采购人：九排干沟排水所。</w:t>
      </w:r>
    </w:p>
    <w:p w14:paraId="03BADFFC">
      <w:pPr>
        <w:jc w:val="center"/>
        <w:rPr>
          <w:rFonts w:hint="eastAsia" w:ascii="国标黑体-GB/T 2312" w:hAnsi="国标黑体-GB/T 2312" w:eastAsia="国标黑体-GB/T 2312" w:cs="国标黑体-GB/T 2312"/>
          <w:b/>
          <w:bCs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项目名称：</w:t>
      </w:r>
      <w:r>
        <w:rPr>
          <w:rFonts w:hint="eastAsia" w:ascii="国标黑体-GB/T 2312" w:hAnsi="国标黑体-GB/T 2312" w:eastAsia="国标黑体-GB/T 2312" w:cs="国标黑体-GB/T 2312"/>
          <w:b/>
          <w:bCs/>
          <w:sz w:val="32"/>
          <w:szCs w:val="32"/>
          <w:lang w:eastAsia="zh-CN"/>
        </w:rPr>
        <w:t>乌拉特分中心</w:t>
      </w:r>
      <w:r>
        <w:rPr>
          <w:rFonts w:hint="eastAsia" w:ascii="国标黑体-GB/T 2312" w:hAnsi="国标黑体-GB/T 2312" w:eastAsia="国标黑体-GB/T 2312" w:cs="国标黑体-GB/T 2312"/>
          <w:b/>
          <w:bCs/>
          <w:sz w:val="32"/>
          <w:szCs w:val="32"/>
          <w:lang w:val="en-US" w:eastAsia="zh-CN"/>
        </w:rPr>
        <w:t>2026年维修养护工程</w:t>
      </w:r>
    </w:p>
    <w:p w14:paraId="7B3D6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国标黑体-GB/T 2312" w:hAnsi="国标黑体-GB/T 2312" w:eastAsia="国标黑体-GB/T 2312" w:cs="国标黑体-GB/T 2312"/>
          <w:b/>
          <w:bCs/>
          <w:sz w:val="32"/>
          <w:szCs w:val="32"/>
          <w:lang w:val="en-US" w:eastAsia="zh-CN"/>
        </w:rPr>
        <w:t>（九排干沟排水</w:t>
      </w:r>
      <w:r>
        <w:rPr>
          <w:rFonts w:hint="eastAsia" w:ascii="国标黑体-GB/T 2312" w:hAnsi="国标黑体-GB/T 2312" w:eastAsia="国标黑体-GB/T 2312" w:cs="国标黑体-GB/T 2312"/>
          <w:b/>
          <w:bCs/>
          <w:sz w:val="32"/>
          <w:szCs w:val="32"/>
        </w:rPr>
        <w:t>所</w:t>
      </w:r>
      <w:r>
        <w:rPr>
          <w:rFonts w:hint="eastAsia" w:ascii="国标黑体-GB/T 2312" w:hAnsi="国标黑体-GB/T 2312" w:eastAsia="国标黑体-GB/T 2312" w:cs="国标黑体-GB/T 2312"/>
          <w:b/>
          <w:bCs/>
          <w:sz w:val="32"/>
          <w:szCs w:val="32"/>
          <w:lang w:eastAsia="zh-CN"/>
        </w:rPr>
        <w:t>机泵、配电柜备品备件采购</w:t>
      </w:r>
      <w:r>
        <w:rPr>
          <w:rFonts w:hint="eastAsia" w:ascii="国标黑体-GB/T 2312" w:hAnsi="国标黑体-GB/T 2312" w:eastAsia="国标黑体-GB/T 2312" w:cs="国标黑体-GB/T 2312"/>
          <w:b/>
          <w:bCs/>
          <w:sz w:val="32"/>
          <w:szCs w:val="32"/>
          <w:lang w:val="en-US" w:eastAsia="zh-CN"/>
        </w:rPr>
        <w:t>）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。</w:t>
      </w:r>
    </w:p>
    <w:p w14:paraId="2CF0E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二、采购内容</w:t>
      </w:r>
    </w:p>
    <w:p w14:paraId="062DE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本次采购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600ZLB-125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机泵配电柜自动化备品备件如下：</w:t>
      </w:r>
    </w:p>
    <w:tbl>
      <w:tblPr>
        <w:tblStyle w:val="2"/>
        <w:tblW w:w="912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81"/>
        <w:gridCol w:w="3547"/>
        <w:gridCol w:w="990"/>
        <w:gridCol w:w="930"/>
        <w:gridCol w:w="1395"/>
        <w:gridCol w:w="1442"/>
        <w:gridCol w:w="6"/>
      </w:tblGrid>
      <w:tr w14:paraId="326D8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41D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029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26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0C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9168A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3B4D2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总计（元）</w:t>
            </w:r>
          </w:p>
        </w:tc>
      </w:tr>
      <w:tr w14:paraId="6D9D8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A4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C5F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上轴承体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B5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25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14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14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27E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5F3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1C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橡胶轴承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25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D29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24B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B63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379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348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B6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电机联轴器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F34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86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A02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45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FF4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B75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0F8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传动轴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D7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92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FD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F1A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5ED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FC0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5B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叶轮总成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1AC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4D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1D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B0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E73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BE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48D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泵轴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80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77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9D0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03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F34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574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02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填料函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61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241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EA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FB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AFB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90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480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喇叭口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94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C11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89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7B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492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DF6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43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泵轴联轴器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9F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39F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B1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49F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06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4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568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机泵配件合计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804B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276B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71A84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58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B9B6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AA9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模拟量输入模块(6ES7331-1KF02-0AB0)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55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B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8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B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BB1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1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模拟量输出模块(6ES7332-5HD01-0AB0)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2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F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43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BAD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D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4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CP341通讯处理器(6ES7341-1CH02-0AEO)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0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B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46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26B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8F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8A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存储卡(6ES7953-8LJ31-0AA0，256G)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C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D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D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29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8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A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数字量输入模块(6ES7321-1BL00-0AA0)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4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67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7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7A7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7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E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E3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超声波液位计 (米科0-10米)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A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B2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792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73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9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B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 启 动（75KW CHRHR-30）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3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4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A7F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7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5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2E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6ES7307-1KA02-0AAO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3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0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B58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740" w:hRule="atLeast"/>
        </w:trPr>
        <w:tc>
          <w:tcPr>
            <w:tcW w:w="43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8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配电柜自动化信息维护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9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F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264B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备注：备品备件名称、规格、型号须与泵站现有机泵设备匹配，产品符合国家及行业标准及泵站技术要求。</w:t>
      </w:r>
    </w:p>
    <w:p w14:paraId="28A35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三、邀请供应商</w:t>
      </w:r>
    </w:p>
    <w:p w14:paraId="76A8DA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内蒙古英韦泓机电设备有限公司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（机泵备件）</w:t>
      </w:r>
    </w:p>
    <w:p w14:paraId="76BEE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内蒙古东凌电子科技有限公司（配电柜备件）</w:t>
      </w:r>
    </w:p>
    <w:p w14:paraId="4B8F6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四、供应商资格要求</w:t>
      </w:r>
    </w:p>
    <w:p w14:paraId="72B6E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1.具有独立法人资格，持有有效的营业执照；</w:t>
      </w:r>
    </w:p>
    <w:p w14:paraId="2C5C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2.供应的备品备件符合国家及行业相关标准及泵站技术要求；</w:t>
      </w:r>
    </w:p>
    <w:p w14:paraId="75FEB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3.具有良好的商业信誉和履行合同的能力。</w:t>
      </w:r>
    </w:p>
    <w:p w14:paraId="1E59E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五、报价要求</w:t>
      </w:r>
    </w:p>
    <w:p w14:paraId="2992D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1.报价为含税、含运费、含维修价格；</w:t>
      </w:r>
    </w:p>
    <w:p w14:paraId="49EA4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2.请于2026年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月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29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日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17:00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前，将报价单（加盖公章）、营业执照复印件及相关资料报送我单位；</w:t>
      </w:r>
    </w:p>
    <w:p w14:paraId="588B4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3.备品备件具体供货时间以双方签订合同约定为准。</w:t>
      </w:r>
    </w:p>
    <w:p w14:paraId="2EE8E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六、联系方式</w:t>
      </w:r>
    </w:p>
    <w:p w14:paraId="693FE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联系人：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薄先生</w:t>
      </w:r>
    </w:p>
    <w:p w14:paraId="326A6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联系方式：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18904781898</w:t>
      </w:r>
    </w:p>
    <w:p w14:paraId="664D3CE6">
      <w:pPr>
        <w:widowControl/>
        <w:spacing w:line="48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545454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545454"/>
          <w:kern w:val="0"/>
          <w:sz w:val="32"/>
          <w:szCs w:val="32"/>
          <w:lang w:eastAsia="zh-CN"/>
        </w:rPr>
        <w:t>资料提交方式</w:t>
      </w:r>
      <w:r>
        <w:rPr>
          <w:rFonts w:hint="eastAsia" w:ascii="仿宋_GB2312" w:hAnsi="仿宋_GB2312" w:eastAsia="仿宋_GB2312" w:cs="仿宋_GB2312"/>
          <w:b w:val="0"/>
          <w:bCs w:val="0"/>
          <w:color w:val="545454"/>
          <w:kern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545454"/>
          <w:kern w:val="0"/>
          <w:sz w:val="32"/>
          <w:szCs w:val="32"/>
          <w:lang w:eastAsia="zh-CN"/>
        </w:rPr>
        <w:t>提供纸质</w:t>
      </w:r>
      <w:r>
        <w:rPr>
          <w:rFonts w:hint="eastAsia" w:ascii="仿宋_GB2312" w:hAnsi="仿宋_GB2312" w:eastAsia="仿宋_GB2312" w:cs="仿宋_GB2312"/>
          <w:b w:val="0"/>
          <w:bCs w:val="0"/>
          <w:color w:val="545454"/>
          <w:kern w:val="0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b w:val="0"/>
          <w:bCs w:val="0"/>
          <w:color w:val="545454"/>
          <w:kern w:val="0"/>
          <w:sz w:val="32"/>
          <w:szCs w:val="32"/>
          <w:lang w:eastAsia="zh-CN"/>
        </w:rPr>
        <w:t>文件。</w:t>
      </w:r>
    </w:p>
    <w:p w14:paraId="7C1E3A07">
      <w:pPr>
        <w:widowControl/>
        <w:spacing w:line="48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545454"/>
          <w:kern w:val="0"/>
          <w:sz w:val="32"/>
          <w:szCs w:val="32"/>
          <w:lang w:eastAsia="zh-CN"/>
        </w:rPr>
        <w:t>提交地址：</w:t>
      </w:r>
      <w:r>
        <w:rPr>
          <w:rFonts w:hint="eastAsia" w:ascii="仿宋_GB2312" w:hAnsi="仿宋_GB2312" w:eastAsia="仿宋_GB2312" w:cs="仿宋_GB2312"/>
          <w:b w:val="0"/>
          <w:bCs w:val="0"/>
          <w:color w:val="545454"/>
          <w:kern w:val="0"/>
          <w:sz w:val="32"/>
          <w:szCs w:val="32"/>
        </w:rPr>
        <w:t>乌拉特分中心</w:t>
      </w:r>
      <w:r>
        <w:rPr>
          <w:rFonts w:hint="eastAsia" w:ascii="仿宋_GB2312" w:hAnsi="仿宋_GB2312" w:eastAsia="仿宋_GB2312" w:cs="仿宋_GB2312"/>
          <w:b w:val="0"/>
          <w:bCs w:val="0"/>
          <w:color w:val="545454"/>
          <w:kern w:val="0"/>
          <w:sz w:val="32"/>
          <w:szCs w:val="32"/>
          <w:lang w:eastAsia="zh-CN"/>
        </w:rPr>
        <w:t>九排干沟排水所</w:t>
      </w:r>
    </w:p>
    <w:p w14:paraId="10CF7E48"/>
    <w:p w14:paraId="36C939A7"/>
    <w:p w14:paraId="7D17B896"/>
    <w:p w14:paraId="7ED3D260">
      <w:pPr>
        <w:ind w:firstLine="480" w:firstLineChars="200"/>
        <w:jc w:val="center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/>
          <w:lang w:val="en-US" w:eastAsia="zh-CN"/>
        </w:rPr>
        <w:t xml:space="preserve">                 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 xml:space="preserve"> 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乌拉特分中心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九排干沟排水所</w:t>
      </w:r>
    </w:p>
    <w:p w14:paraId="13FA17E5">
      <w:pPr>
        <w:ind w:firstLine="640" w:firstLineChars="200"/>
        <w:jc w:val="center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 xml:space="preserve">            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2026年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10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月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26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日</w:t>
      </w:r>
    </w:p>
    <w:p w14:paraId="2EB43124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黑体-GB/T 2312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KSOFD47CAF4B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D47D23AA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C7ADB"/>
    <w:rsid w:val="25525C4A"/>
    <w:rsid w:val="2F294350"/>
    <w:rsid w:val="443C7ADB"/>
    <w:rsid w:val="58690F0C"/>
    <w:rsid w:val="755E3DA9"/>
    <w:rsid w:val="772C7A1C"/>
    <w:rsid w:val="77E2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jc w:val="both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807</Words>
  <Characters>1014</Characters>
  <Lines>0</Lines>
  <Paragraphs>0</Paragraphs>
  <TotalTime>7</TotalTime>
  <ScaleCrop>false</ScaleCrop>
  <LinksUpToDate>false</LinksUpToDate>
  <CharactersWithSpaces>1049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2026-10-23T00:55:00Z</dcterms:created>
  <dc:creator>品味人生</dc:creator>
  <cp:lastModifiedBy>马旭</cp:lastModifiedBy>
  <dcterms:modified xsi:type="dcterms:W3CDTF">2026-10-23T04:22:19Z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466D291A651F4653A1EAE25BA038BEB1_13</vt:lpwstr>
  </property>
  <property fmtid="{D5CDD505-2E9C-101B-9397-08002B2CF9AE}" pid="4" name="KSOTemplateDocerSaveRecord">
    <vt:lpwstr>eyJoZGlkIjoiZDM3MTQ5ZTVlYzczZjkxNTk4OTU0ODM5MDQxMjNlODkifQ==</vt:lpwstr>
  </property>
</Properties>
</file>