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D3376">
      <w:pPr>
        <w:ind w:firstLine="3520" w:firstLineChars="11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项目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询价报价表</w:t>
      </w:r>
    </w:p>
    <w:tbl>
      <w:tblPr>
        <w:tblStyle w:val="5"/>
        <w:tblW w:w="895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3889"/>
        <w:gridCol w:w="1099"/>
        <w:gridCol w:w="1099"/>
        <w:gridCol w:w="1099"/>
        <w:gridCol w:w="1100"/>
      </w:tblGrid>
      <w:tr w14:paraId="22DC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合计(元)</w:t>
            </w:r>
          </w:p>
        </w:tc>
      </w:tr>
      <w:tr w14:paraId="702BB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A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长济渠供水所2026年岁修维护工程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6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89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52C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65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8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6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长济桥梁防撞墙安装（2座）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7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9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1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7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46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6B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长济维圪图桥防撞墙安装（5m×16m）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3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8A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4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E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7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D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C30F200W6钢筋砼防撞墙（商品砼）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28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A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37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D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一般钢模板制安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0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5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9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E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9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钢筋制安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3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7E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3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0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栏杆及爬梯金属结构（Q235B）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9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0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24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A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长济三连桥防撞墙安装（5m×18m）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3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B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4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3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9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9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0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C30F200W6钢筋砼防撞墙（商品砼）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79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1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044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8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一般钢模板制安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559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2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B44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D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钢筋制安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04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C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A2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5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栏杆及爬梯金属结构（Q235B）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D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4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E0A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8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长济四闸启闭机房彩钢顶防腐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F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F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2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0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55F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5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长济四闸启闭机房彩钢顶防腐（屋顶喷防锈漆灰色）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A3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D5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3A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(三)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6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长济所渠道清障、回填雨淋坑及杂物清理（长济0+000～52+300、北销0+000～6+900，合计59.2km）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B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5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56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F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D4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6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渠道清障、回填雨淋坑及杂物清理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km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59.2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9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7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451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(四)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D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6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0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D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7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59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F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警示牌及救生设施维修（含反光字 2m×1m、0.95ｍ×0.6ｍ喷绘布）及安全绳等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8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B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073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(五)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0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长济渠供水所启闭机线路整改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8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7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B8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F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7B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8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配电箱（宽25cm*高30cm*厚20cm）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8C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D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2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F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3P空开带漏电保护DZ47 3P20A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C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9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C89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6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按钮LAY-38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161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D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C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2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380V交流接触器CJx2-1811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C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E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C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D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三项电机保护器JD-8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3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2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9C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5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BV-1*4电缆线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4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E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90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5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pvc穿线管DN20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0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4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1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(六)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F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长济所节制闸启闭机维护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1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1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F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2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081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4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长济所节制闸启闭机维护（机油、黄油、地脚螺栓等）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4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7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A2CE4FC">
      <w:pPr>
        <w:jc w:val="both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D55CF"/>
    <w:rsid w:val="0F765F4D"/>
    <w:rsid w:val="23CD2944"/>
    <w:rsid w:val="2E594F2D"/>
    <w:rsid w:val="3A2E1DCF"/>
    <w:rsid w:val="3FD64811"/>
    <w:rsid w:val="42D2486B"/>
    <w:rsid w:val="443E523A"/>
    <w:rsid w:val="46AF2821"/>
    <w:rsid w:val="61ED55CF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9">
    <w:name w:val="font71"/>
    <w:basedOn w:val="6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9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2026-10-23T04:04:00Z</dcterms:created>
  <dc:creator>马旭</dc:creator>
  <cp:lastModifiedBy>马旭</cp:lastModifiedBy>
  <dcterms:modified xsi:type="dcterms:W3CDTF">2026-10-23T04:04:34Z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5E6EC2A6CA054E6593CE39D128A26917_11</vt:lpwstr>
  </property>
  <property fmtid="{D5CDD505-2E9C-101B-9397-08002B2CF9AE}" pid="4" name="KSOTemplateDocerSaveRecord">
    <vt:lpwstr>eyJoZGlkIjoiZDM3MTQ5ZTVlYzczZjkxNTk4OTU0ODM5MDQxMjNlODkifQ==</vt:lpwstr>
  </property>
</Properties>
</file>